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bookmarkStart w:id="0" w:name="_GoBack"/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5523517</wp:posOffset>
            </wp:positionH>
            <wp:positionV relativeFrom="paragraph">
              <wp:posOffset>-663248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1366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</w:t>
      </w:r>
      <w:r w:rsidR="002E6D4E">
        <w:rPr>
          <w:rFonts w:ascii="IranNastaliq" w:hAnsi="IranNastaliq" w:cs="IranNastaliq" w:hint="cs"/>
          <w:sz w:val="32"/>
          <w:szCs w:val="32"/>
          <w:rtl/>
          <w:lang w:bidi="fa-IR"/>
        </w:rPr>
        <w:t>ا</w:t>
      </w:r>
    </w:p>
    <w:bookmarkEnd w:id="0"/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6F1468" w:rsidRDefault="006B3CAE" w:rsidP="001777A5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7131D">
        <w:rPr>
          <w:rFonts w:ascii="IranNastaliq" w:hAnsi="IranNastaliq" w:cs="IranNastaliq"/>
          <w:sz w:val="28"/>
          <w:szCs w:val="28"/>
          <w:rtl/>
          <w:lang w:bidi="fa-IR"/>
        </w:rPr>
        <w:t>دانشکده</w:t>
      </w:r>
      <w:r w:rsidRPr="0057131D">
        <w:rPr>
          <w:rFonts w:ascii="IranNastaliq" w:hAnsi="IranNastaliq" w:cs="IranNastaliq" w:hint="cs"/>
          <w:sz w:val="28"/>
          <w:szCs w:val="28"/>
          <w:rtl/>
          <w:lang w:bidi="fa-IR"/>
        </w:rPr>
        <w:t xml:space="preserve">     ..</w:t>
      </w:r>
      <w:r w:rsidR="00F028CC" w:rsidRPr="0057131D">
        <w:rPr>
          <w:rFonts w:ascii="IranNastaliq" w:hAnsi="IranNastaliq" w:cs="IranNastaliq" w:hint="cs"/>
          <w:sz w:val="28"/>
          <w:szCs w:val="28"/>
          <w:rtl/>
          <w:lang w:bidi="fa-IR"/>
        </w:rPr>
        <w:t>دامپزشکی</w:t>
      </w:r>
      <w:r w:rsidR="001777A5" w:rsidRPr="0057131D">
        <w:rPr>
          <w:rFonts w:ascii="IranNastaliq" w:hAnsi="IranNastaliq" w:cs="IranNastaliq" w:hint="cs"/>
          <w:sz w:val="28"/>
          <w:szCs w:val="28"/>
          <w:rtl/>
          <w:lang w:bidi="fa-IR"/>
        </w:rPr>
        <w:t xml:space="preserve">                                                                                                                                           </w:t>
      </w:r>
      <w:r w:rsidRPr="0057131D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 w:rsidRPr="0057131D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 w:rsidRPr="0057131D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="005636F7">
        <w:rPr>
          <w:rFonts w:ascii="IranNastaliq" w:hAnsi="IranNastaliq" w:cs="B Lotus" w:hint="cs"/>
          <w:sz w:val="28"/>
          <w:szCs w:val="28"/>
          <w:rtl/>
          <w:lang w:bidi="fa-IR"/>
        </w:rPr>
        <w:t>نیمسال اول سال تحصیلی97-</w:t>
      </w:r>
      <w:r w:rsidR="006F1468">
        <w:rPr>
          <w:rFonts w:ascii="IranNastaliq" w:hAnsi="IranNastaliq" w:cs="B Lotus" w:hint="cs"/>
          <w:sz w:val="28"/>
          <w:szCs w:val="28"/>
          <w:rtl/>
          <w:lang w:bidi="fa-IR"/>
        </w:rPr>
        <w:t>98</w:t>
      </w:r>
    </w:p>
    <w:p w:rsidR="006F1468" w:rsidRDefault="006F1468" w:rsidP="001777A5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</w:p>
    <w:p w:rsidR="006F1468" w:rsidRDefault="006F1468" w:rsidP="001777A5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</w:p>
    <w:p w:rsidR="005908E6" w:rsidRDefault="005908E6" w:rsidP="001777A5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</w:p>
    <w:tbl>
      <w:tblPr>
        <w:tblStyle w:val="TableGrid"/>
        <w:tblW w:w="9807" w:type="dxa"/>
        <w:jc w:val="center"/>
        <w:tblLook w:val="04A0" w:firstRow="1" w:lastRow="0" w:firstColumn="1" w:lastColumn="0" w:noHBand="0" w:noVBand="1"/>
      </w:tblPr>
      <w:tblGrid>
        <w:gridCol w:w="1447"/>
        <w:gridCol w:w="1452"/>
        <w:gridCol w:w="941"/>
        <w:gridCol w:w="1025"/>
        <w:gridCol w:w="1194"/>
        <w:gridCol w:w="2139"/>
        <w:gridCol w:w="682"/>
        <w:gridCol w:w="927"/>
      </w:tblGrid>
      <w:tr w:rsidR="006261B7" w:rsidTr="006F1468">
        <w:trPr>
          <w:trHeight w:val="316"/>
          <w:jc w:val="center"/>
        </w:trPr>
        <w:tc>
          <w:tcPr>
            <w:tcW w:w="3840" w:type="dxa"/>
            <w:gridSpan w:val="3"/>
          </w:tcPr>
          <w:p w:rsidR="005908E6" w:rsidRDefault="005908E6" w:rsidP="005636F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Arial" w:hAnsi="Arial" w:cs="Arial" w:hint="cs"/>
                <w:sz w:val="28"/>
                <w:szCs w:val="28"/>
                <w:rtl/>
                <w:lang w:bidi="fa-IR"/>
              </w:rPr>
              <w:t>مقطع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Arial" w:hAnsi="Arial" w:cs="Arial" w:hint="cs"/>
                <w:sz w:val="28"/>
                <w:szCs w:val="28"/>
                <w:rtl/>
                <w:lang w:bidi="fa-IR"/>
              </w:rPr>
              <w:t>کار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شناسی</w:t>
            </w:r>
            <w:r w:rsidR="005636F7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*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Arial" w:hAnsi="Arial" w:cs="Arial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Arial" w:hAnsi="Arial" w:cs="Arial" w:hint="cs"/>
                <w:sz w:val="28"/>
                <w:szCs w:val="28"/>
                <w:rtl/>
                <w:lang w:bidi="fa-IR"/>
              </w:rPr>
              <w:t>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Arial" w:hAnsi="Arial" w:cs="Arial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219" w:type="dxa"/>
            <w:gridSpan w:val="2"/>
          </w:tcPr>
          <w:p w:rsidR="00781366" w:rsidRDefault="0021618A" w:rsidP="00EE0C05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عداد واحد:</w:t>
            </w:r>
            <w:r w:rsid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  <w:p w:rsidR="006F1468" w:rsidRDefault="005908E6" w:rsidP="00781366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Arial" w:hAnsi="Arial" w:cs="Arial" w:hint="cs"/>
                <w:sz w:val="28"/>
                <w:szCs w:val="28"/>
                <w:rtl/>
                <w:lang w:bidi="fa-IR"/>
              </w:rPr>
              <w:t>نظری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78136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</w:t>
            </w:r>
          </w:p>
          <w:p w:rsidR="005908E6" w:rsidRDefault="005908E6" w:rsidP="00781366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Arial" w:hAnsi="Arial" w:cs="Arial" w:hint="cs"/>
                <w:sz w:val="28"/>
                <w:szCs w:val="28"/>
                <w:rtl/>
                <w:lang w:bidi="fa-IR"/>
              </w:rPr>
              <w:t>عملی</w:t>
            </w:r>
            <w:r w:rsidR="00781366">
              <w:rPr>
                <w:rFonts w:ascii="Arial" w:hAnsi="Arial" w:cs="Arial" w:hint="cs"/>
                <w:sz w:val="28"/>
                <w:szCs w:val="28"/>
                <w:rtl/>
                <w:lang w:bidi="fa-IR"/>
              </w:rPr>
              <w:t>1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.</w:t>
            </w:r>
          </w:p>
        </w:tc>
        <w:tc>
          <w:tcPr>
            <w:tcW w:w="2821" w:type="dxa"/>
            <w:gridSpan w:val="2"/>
          </w:tcPr>
          <w:p w:rsidR="005908E6" w:rsidRPr="005908E6" w:rsidRDefault="005636F7" w:rsidP="005636F7">
            <w:pPr>
              <w:tabs>
                <w:tab w:val="center" w:pos="1378"/>
                <w:tab w:val="right" w:pos="2756"/>
              </w:tabs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قارچ شناسی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</w:p>
        </w:tc>
        <w:tc>
          <w:tcPr>
            <w:tcW w:w="92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6F1468">
        <w:trPr>
          <w:trHeight w:val="280"/>
          <w:jc w:val="center"/>
        </w:trPr>
        <w:tc>
          <w:tcPr>
            <w:tcW w:w="6059" w:type="dxa"/>
            <w:gridSpan w:val="5"/>
          </w:tcPr>
          <w:p w:rsidR="00CC016F" w:rsidRDefault="00CC016F" w:rsidP="00CC016F">
            <w:pPr>
              <w:tabs>
                <w:tab w:val="left" w:pos="3925"/>
                <w:tab w:val="right" w:pos="6381"/>
              </w:tabs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نیازها </w:t>
            </w:r>
          </w:p>
          <w:p w:rsidR="00B97D71" w:rsidRDefault="00CC016F" w:rsidP="00CC016F">
            <w:pPr>
              <w:tabs>
                <w:tab w:val="left" w:pos="3925"/>
                <w:tab w:val="right" w:pos="6381"/>
              </w:tabs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بیوشیمی عمومی وسلول شناسی</w:t>
            </w:r>
          </w:p>
        </w:tc>
        <w:tc>
          <w:tcPr>
            <w:tcW w:w="2821" w:type="dxa"/>
            <w:gridSpan w:val="2"/>
          </w:tcPr>
          <w:p w:rsidR="00B97D71" w:rsidRPr="005908E6" w:rsidRDefault="005636F7" w:rsidP="005636F7">
            <w:pPr>
              <w:tabs>
                <w:tab w:val="center" w:pos="1378"/>
                <w:tab w:val="right" w:pos="2756"/>
              </w:tabs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Pr="005636F7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mycology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B97D71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2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6F1468">
        <w:trPr>
          <w:trHeight w:val="324"/>
          <w:jc w:val="center"/>
        </w:trPr>
        <w:tc>
          <w:tcPr>
            <w:tcW w:w="486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4941" w:type="dxa"/>
            <w:gridSpan w:val="4"/>
          </w:tcPr>
          <w:p w:rsidR="005636F7" w:rsidRDefault="005636F7" w:rsidP="005636F7">
            <w:pPr>
              <w:tabs>
                <w:tab w:val="left" w:pos="2996"/>
                <w:tab w:val="left" w:pos="3275"/>
                <w:tab w:val="right" w:pos="4989"/>
              </w:tabs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</w:p>
          <w:p w:rsidR="00E31D17" w:rsidRDefault="006F1468" w:rsidP="005636F7">
            <w:pPr>
              <w:tabs>
                <w:tab w:val="left" w:pos="2996"/>
                <w:tab w:val="left" w:pos="3275"/>
                <w:tab w:val="right" w:pos="4989"/>
              </w:tabs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</w:t>
            </w:r>
            <w:r w:rsidR="005636F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سحر غفاری خلیق</w:t>
            </w:r>
          </w:p>
        </w:tc>
      </w:tr>
      <w:tr w:rsidR="00E31D17" w:rsidTr="006F1468">
        <w:trPr>
          <w:trHeight w:val="280"/>
          <w:jc w:val="center"/>
        </w:trPr>
        <w:tc>
          <w:tcPr>
            <w:tcW w:w="486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4941" w:type="dxa"/>
            <w:gridSpan w:val="4"/>
          </w:tcPr>
          <w:p w:rsidR="005636F7" w:rsidRPr="005636F7" w:rsidRDefault="005636F7" w:rsidP="005636F7">
            <w:pPr>
              <w:tabs>
                <w:tab w:val="center" w:pos="2494"/>
                <w:tab w:val="left" w:pos="4343"/>
                <w:tab w:val="left" w:pos="4390"/>
                <w:tab w:val="right" w:pos="4989"/>
              </w:tabs>
              <w:bidi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</w:t>
            </w:r>
            <w:r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                                                 </w:t>
            </w:r>
            <w:r w:rsidRPr="00EF1AC7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s_ghaffari@semnan.ac.ir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>
              <w:rPr>
                <w:rFonts w:ascii="Arial" w:hAnsi="Arial" w:cs="Arial" w:hint="cs"/>
                <w:sz w:val="28"/>
                <w:szCs w:val="28"/>
                <w:rtl/>
                <w:lang w:bidi="fa-IR"/>
              </w:rPr>
              <w:t xml:space="preserve"> </w:t>
            </w:r>
          </w:p>
          <w:p w:rsidR="00E31D17" w:rsidRDefault="00E31D17" w:rsidP="005636F7">
            <w:pPr>
              <w:tabs>
                <w:tab w:val="center" w:pos="2494"/>
                <w:tab w:val="left" w:pos="4390"/>
                <w:tab w:val="right" w:pos="4989"/>
              </w:tabs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BE73D7" w:rsidTr="006F1468">
        <w:trPr>
          <w:trHeight w:val="280"/>
          <w:jc w:val="center"/>
        </w:trPr>
        <w:tc>
          <w:tcPr>
            <w:tcW w:w="9807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6F1468">
        <w:trPr>
          <w:trHeight w:val="294"/>
          <w:jc w:val="center"/>
        </w:trPr>
        <w:tc>
          <w:tcPr>
            <w:tcW w:w="9807" w:type="dxa"/>
            <w:gridSpan w:val="8"/>
          </w:tcPr>
          <w:p w:rsidR="008D2DEA" w:rsidRPr="008D2DEA" w:rsidRDefault="00F432EE" w:rsidP="00F432EE">
            <w:pPr>
              <w:tabs>
                <w:tab w:val="left" w:pos="8779"/>
                <w:tab w:val="right" w:pos="10114"/>
              </w:tabs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Pr="008D2DEA">
              <w:rPr>
                <w:rFonts w:ascii="Arial" w:hAnsi="Arial" w:cs="Arial" w:hint="cs"/>
                <w:sz w:val="28"/>
                <w:szCs w:val="28"/>
                <w:rtl/>
                <w:lang w:bidi="fa-IR"/>
              </w:rPr>
              <w:t>اهداف</w:t>
            </w: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8D2DEA">
              <w:rPr>
                <w:rFonts w:ascii="Arial" w:hAnsi="Arial" w:cs="Arial" w:hint="cs"/>
                <w:sz w:val="28"/>
                <w:szCs w:val="28"/>
                <w:rtl/>
                <w:lang w:bidi="fa-IR"/>
              </w:rPr>
              <w:t>درس</w:t>
            </w:r>
            <w:r>
              <w:rPr>
                <w:rFonts w:ascii="Arial" w:hAnsi="Arial" w:cs="Arial" w:hint="cs"/>
                <w:sz w:val="28"/>
                <w:szCs w:val="28"/>
                <w:rtl/>
                <w:lang w:bidi="fa-IR"/>
              </w:rPr>
              <w:t xml:space="preserve"> آموزش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ascii="Arial" w:hAnsi="Arial" w:cs="Arial" w:hint="cs"/>
                <w:sz w:val="28"/>
                <w:szCs w:val="28"/>
                <w:rtl/>
                <w:lang w:bidi="fa-IR"/>
              </w:rPr>
              <w:t>اصول قارچ شناسی و انواع قارچ های بیماریزا وبیماری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ascii="Arial" w:hAnsi="Arial" w:cs="Arial" w:hint="cs"/>
                <w:sz w:val="28"/>
                <w:szCs w:val="28"/>
                <w:rtl/>
                <w:lang w:bidi="fa-IR"/>
              </w:rPr>
              <w:t>های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ascii="Arial" w:hAnsi="Arial" w:cs="Arial" w:hint="cs"/>
                <w:sz w:val="28"/>
                <w:szCs w:val="28"/>
                <w:rtl/>
                <w:lang w:bidi="fa-IR"/>
              </w:rPr>
              <w:t>مربوط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به ان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8D2DEA"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</w:tr>
      <w:tr w:rsidR="008D2DEA" w:rsidTr="006F1468">
        <w:trPr>
          <w:trHeight w:val="324"/>
          <w:jc w:val="center"/>
        </w:trPr>
        <w:tc>
          <w:tcPr>
            <w:tcW w:w="9807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Tr="006F1468">
        <w:trPr>
          <w:trHeight w:val="182"/>
          <w:jc w:val="center"/>
        </w:trPr>
        <w:tc>
          <w:tcPr>
            <w:tcW w:w="1447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452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965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332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09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6F1468">
        <w:trPr>
          <w:trHeight w:val="228"/>
          <w:jc w:val="center"/>
        </w:trPr>
        <w:tc>
          <w:tcPr>
            <w:tcW w:w="1447" w:type="dxa"/>
          </w:tcPr>
          <w:p w:rsidR="007A6B1B" w:rsidRPr="00FE7024" w:rsidRDefault="000E25C9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70</w:t>
            </w:r>
            <w:r w:rsidR="00F432E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درصد</w:t>
            </w:r>
          </w:p>
        </w:tc>
        <w:tc>
          <w:tcPr>
            <w:tcW w:w="1452" w:type="dxa"/>
          </w:tcPr>
          <w:p w:rsidR="007A6B1B" w:rsidRPr="00FE7024" w:rsidRDefault="000E25C9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</w:t>
            </w:r>
            <w:r w:rsidR="00F432E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0 درصد</w:t>
            </w:r>
          </w:p>
        </w:tc>
        <w:tc>
          <w:tcPr>
            <w:tcW w:w="1965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332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609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6F1468">
        <w:trPr>
          <w:trHeight w:val="915"/>
          <w:jc w:val="center"/>
        </w:trPr>
        <w:tc>
          <w:tcPr>
            <w:tcW w:w="8198" w:type="dxa"/>
            <w:gridSpan w:val="6"/>
          </w:tcPr>
          <w:p w:rsidR="00C1549F" w:rsidRPr="004B094A" w:rsidRDefault="00C1549F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:rsidR="00C1549F" w:rsidRPr="004B094A" w:rsidRDefault="00536940" w:rsidP="00536940">
            <w:pPr>
              <w:jc w:val="right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قارچ شناسی دامپزشکی دکتری علیرضا خسروی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دکتر حجت ا... شکری</w:t>
            </w:r>
          </w:p>
        </w:tc>
        <w:tc>
          <w:tcPr>
            <w:tcW w:w="1609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F1468" w:rsidRDefault="006F14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p w:rsidR="006F1468" w:rsidRDefault="006F14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p w:rsidR="006F1468" w:rsidRDefault="006F14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p w:rsidR="006F1468" w:rsidRDefault="006F14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p w:rsidR="006F1468" w:rsidRDefault="006F14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p w:rsidR="006F1468" w:rsidRDefault="006F14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p w:rsidR="006F1468" w:rsidRDefault="006F14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p w:rsidR="006F1468" w:rsidRDefault="006F1468" w:rsidP="006F14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p w:rsidR="006F1468" w:rsidRDefault="006F14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p w:rsidR="006F1468" w:rsidRPr="001A24D7" w:rsidRDefault="006F14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tbl>
      <w:tblPr>
        <w:tblStyle w:val="TableGrid"/>
        <w:tblW w:w="9621" w:type="dxa"/>
        <w:jc w:val="center"/>
        <w:tblLook w:val="04A0" w:firstRow="1" w:lastRow="0" w:firstColumn="1" w:lastColumn="0" w:noHBand="0" w:noVBand="1"/>
      </w:tblPr>
      <w:tblGrid>
        <w:gridCol w:w="1853"/>
        <w:gridCol w:w="6757"/>
        <w:gridCol w:w="1011"/>
      </w:tblGrid>
      <w:tr w:rsidR="004B094A" w:rsidTr="006F1468">
        <w:trPr>
          <w:trHeight w:val="908"/>
          <w:jc w:val="center"/>
        </w:trPr>
        <w:tc>
          <w:tcPr>
            <w:tcW w:w="1853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6757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11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F1468">
        <w:trPr>
          <w:trHeight w:val="360"/>
          <w:jc w:val="center"/>
        </w:trPr>
        <w:tc>
          <w:tcPr>
            <w:tcW w:w="1853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757" w:type="dxa"/>
          </w:tcPr>
          <w:p w:rsidR="00FE7024" w:rsidRPr="00FE7024" w:rsidRDefault="0053694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اموزش مبنانی و اصطلاحات قارچ شناسی</w:t>
            </w:r>
          </w:p>
        </w:tc>
        <w:tc>
          <w:tcPr>
            <w:tcW w:w="1011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6F1468">
        <w:trPr>
          <w:trHeight w:val="211"/>
          <w:jc w:val="center"/>
        </w:trPr>
        <w:tc>
          <w:tcPr>
            <w:tcW w:w="1853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757" w:type="dxa"/>
          </w:tcPr>
          <w:p w:rsidR="006B3CAE" w:rsidRPr="00FE7024" w:rsidRDefault="0053694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تقسیم بندی انواع قارچ ها از نظر شکل ظاهری</w:t>
            </w:r>
            <w:r w:rsidR="00E7238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 ساختمان</w:t>
            </w:r>
            <w:r w:rsidR="00E72383">
              <w:rPr>
                <w:rFonts w:ascii="IranNastaliq" w:hAnsi="IranNastaliq" w:cs="B Mitra"/>
                <w:sz w:val="24"/>
                <w:szCs w:val="24"/>
                <w:lang w:bidi="fa-IR"/>
              </w:rPr>
              <w:t xml:space="preserve"> ,</w:t>
            </w:r>
          </w:p>
        </w:tc>
        <w:tc>
          <w:tcPr>
            <w:tcW w:w="1011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6F1468">
        <w:trPr>
          <w:trHeight w:val="467"/>
          <w:jc w:val="center"/>
        </w:trPr>
        <w:tc>
          <w:tcPr>
            <w:tcW w:w="1853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757" w:type="dxa"/>
          </w:tcPr>
          <w:p w:rsidR="006B3CAE" w:rsidRPr="00FE7024" w:rsidRDefault="0053694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تقسیم بن</w:t>
            </w:r>
            <w:r w:rsidR="00E7238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دی انواع قارچها از نظر نوع تکثیر و تولید مثل</w:t>
            </w:r>
          </w:p>
        </w:tc>
        <w:tc>
          <w:tcPr>
            <w:tcW w:w="1011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6F1468">
        <w:trPr>
          <w:trHeight w:val="488"/>
          <w:jc w:val="center"/>
        </w:trPr>
        <w:tc>
          <w:tcPr>
            <w:tcW w:w="1853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757" w:type="dxa"/>
          </w:tcPr>
          <w:p w:rsidR="006B3CAE" w:rsidRPr="00FE7024" w:rsidRDefault="0053694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تقسیم بندی انواع بیماری های قارچی</w:t>
            </w:r>
            <w:r w:rsidR="00E7238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واپیدمیولوژی بیماری ها </w:t>
            </w:r>
          </w:p>
        </w:tc>
        <w:tc>
          <w:tcPr>
            <w:tcW w:w="1011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6F1468">
        <w:trPr>
          <w:trHeight w:val="510"/>
          <w:jc w:val="center"/>
        </w:trPr>
        <w:tc>
          <w:tcPr>
            <w:tcW w:w="1853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757" w:type="dxa"/>
          </w:tcPr>
          <w:p w:rsidR="006B3CAE" w:rsidRPr="00FE7024" w:rsidRDefault="0053694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بیماری های سطحی قارچی</w:t>
            </w:r>
          </w:p>
        </w:tc>
        <w:tc>
          <w:tcPr>
            <w:tcW w:w="1011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6F1468">
        <w:trPr>
          <w:trHeight w:val="574"/>
          <w:jc w:val="center"/>
        </w:trPr>
        <w:tc>
          <w:tcPr>
            <w:tcW w:w="1853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757" w:type="dxa"/>
          </w:tcPr>
          <w:p w:rsidR="006B3CAE" w:rsidRPr="00FE7024" w:rsidRDefault="0053694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بیماری های جلدی قارچی</w:t>
            </w:r>
          </w:p>
        </w:tc>
        <w:tc>
          <w:tcPr>
            <w:tcW w:w="1011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6F1468">
        <w:trPr>
          <w:trHeight w:val="595"/>
          <w:jc w:val="center"/>
        </w:trPr>
        <w:tc>
          <w:tcPr>
            <w:tcW w:w="1853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757" w:type="dxa"/>
          </w:tcPr>
          <w:p w:rsidR="006B3CAE" w:rsidRPr="00FE7024" w:rsidRDefault="00536940" w:rsidP="000930A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بیمار</w:t>
            </w:r>
            <w:r>
              <w:rPr>
                <w:rFonts w:ascii="Arial" w:hAnsi="Arial" w:cs="Arial" w:hint="cs"/>
                <w:sz w:val="24"/>
                <w:szCs w:val="24"/>
                <w:rtl/>
                <w:lang w:bidi="fa-IR"/>
              </w:rPr>
              <w:t>یهای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Arial" w:hAnsi="Arial" w:cs="Arial" w:hint="cs"/>
                <w:sz w:val="24"/>
                <w:szCs w:val="24"/>
                <w:rtl/>
                <w:lang w:bidi="fa-IR"/>
              </w:rPr>
              <w:t>جلدی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Arial" w:hAnsi="Arial" w:cs="Arial" w:hint="cs"/>
                <w:sz w:val="24"/>
                <w:szCs w:val="24"/>
                <w:rtl/>
                <w:lang w:bidi="fa-IR"/>
              </w:rPr>
              <w:t>قارچی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در حیوانات</w:t>
            </w:r>
          </w:p>
        </w:tc>
        <w:tc>
          <w:tcPr>
            <w:tcW w:w="1011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6F1468">
        <w:trPr>
          <w:trHeight w:val="467"/>
          <w:jc w:val="center"/>
        </w:trPr>
        <w:tc>
          <w:tcPr>
            <w:tcW w:w="1853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757" w:type="dxa"/>
          </w:tcPr>
          <w:p w:rsidR="006B3CAE" w:rsidRPr="00FE7024" w:rsidRDefault="000930AB" w:rsidP="000930A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روش های تشخیص بیماری های جلدی قارچی</w:t>
            </w:r>
          </w:p>
        </w:tc>
        <w:tc>
          <w:tcPr>
            <w:tcW w:w="1011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6F1468">
        <w:trPr>
          <w:trHeight w:val="446"/>
          <w:jc w:val="center"/>
        </w:trPr>
        <w:tc>
          <w:tcPr>
            <w:tcW w:w="1853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757" w:type="dxa"/>
          </w:tcPr>
          <w:p w:rsidR="006B3CAE" w:rsidRPr="00FE7024" w:rsidRDefault="000930A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بیماری های زیر جلدی قارچی</w:t>
            </w:r>
          </w:p>
        </w:tc>
        <w:tc>
          <w:tcPr>
            <w:tcW w:w="1011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6F1468">
        <w:trPr>
          <w:trHeight w:val="488"/>
          <w:jc w:val="center"/>
        </w:trPr>
        <w:tc>
          <w:tcPr>
            <w:tcW w:w="1853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757" w:type="dxa"/>
          </w:tcPr>
          <w:p w:rsidR="006B3CAE" w:rsidRPr="00FE7024" w:rsidRDefault="000930A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روش های تشخیص بیماری های زیر جلدی قارچی</w:t>
            </w:r>
          </w:p>
        </w:tc>
        <w:tc>
          <w:tcPr>
            <w:tcW w:w="1011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6F1468">
        <w:trPr>
          <w:trHeight w:val="531"/>
          <w:jc w:val="center"/>
        </w:trPr>
        <w:tc>
          <w:tcPr>
            <w:tcW w:w="1853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757" w:type="dxa"/>
          </w:tcPr>
          <w:p w:rsidR="006B3CAE" w:rsidRPr="00FE7024" w:rsidRDefault="000930A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بیماری های سیستمیک قارچی</w:t>
            </w:r>
          </w:p>
        </w:tc>
        <w:tc>
          <w:tcPr>
            <w:tcW w:w="1011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Tr="006F1468">
        <w:trPr>
          <w:trHeight w:val="552"/>
          <w:jc w:val="center"/>
        </w:trPr>
        <w:tc>
          <w:tcPr>
            <w:tcW w:w="1853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757" w:type="dxa"/>
          </w:tcPr>
          <w:p w:rsidR="006B3CAE" w:rsidRPr="00FE7024" w:rsidRDefault="000930A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روش های تشخیص بیماری های سیستمیک قارچی</w:t>
            </w:r>
          </w:p>
        </w:tc>
        <w:tc>
          <w:tcPr>
            <w:tcW w:w="1011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Tr="006F1468">
        <w:trPr>
          <w:trHeight w:val="168"/>
          <w:jc w:val="center"/>
        </w:trPr>
        <w:tc>
          <w:tcPr>
            <w:tcW w:w="1853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757" w:type="dxa"/>
          </w:tcPr>
          <w:p w:rsidR="006B3CAE" w:rsidRPr="00FE7024" w:rsidRDefault="009423E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انواع متابولیت های قارچی</w:t>
            </w:r>
          </w:p>
        </w:tc>
        <w:tc>
          <w:tcPr>
            <w:tcW w:w="1011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:rsidTr="006F1468">
        <w:trPr>
          <w:trHeight w:val="638"/>
          <w:jc w:val="center"/>
        </w:trPr>
        <w:tc>
          <w:tcPr>
            <w:tcW w:w="1853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757" w:type="dxa"/>
          </w:tcPr>
          <w:p w:rsidR="006B3CAE" w:rsidRPr="00FE7024" w:rsidRDefault="009423E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بررسی سموم قارچی1 </w:t>
            </w:r>
          </w:p>
        </w:tc>
        <w:tc>
          <w:tcPr>
            <w:tcW w:w="1011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:rsidTr="006F1468">
        <w:trPr>
          <w:trHeight w:val="467"/>
          <w:jc w:val="center"/>
        </w:trPr>
        <w:tc>
          <w:tcPr>
            <w:tcW w:w="1853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757" w:type="dxa"/>
          </w:tcPr>
          <w:p w:rsidR="006B3CAE" w:rsidRPr="00FE7024" w:rsidRDefault="009423E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 سموم قارچی 2</w:t>
            </w:r>
          </w:p>
        </w:tc>
        <w:tc>
          <w:tcPr>
            <w:tcW w:w="1011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6F1468">
        <w:trPr>
          <w:trHeight w:val="488"/>
          <w:jc w:val="center"/>
        </w:trPr>
        <w:tc>
          <w:tcPr>
            <w:tcW w:w="1853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757" w:type="dxa"/>
          </w:tcPr>
          <w:p w:rsidR="006B3CAE" w:rsidRPr="00FE7024" w:rsidRDefault="009423E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روش های مبارزه با سموم قارچی</w:t>
            </w:r>
          </w:p>
        </w:tc>
        <w:tc>
          <w:tcPr>
            <w:tcW w:w="1011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52A2" w:rsidRDefault="002A52A2" w:rsidP="0007479E">
      <w:pPr>
        <w:spacing w:after="0" w:line="240" w:lineRule="auto"/>
      </w:pPr>
      <w:r>
        <w:separator/>
      </w:r>
    </w:p>
  </w:endnote>
  <w:endnote w:type="continuationSeparator" w:id="0">
    <w:p w:rsidR="002A52A2" w:rsidRDefault="002A52A2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52A2" w:rsidRDefault="002A52A2" w:rsidP="0007479E">
      <w:pPr>
        <w:spacing w:after="0" w:line="240" w:lineRule="auto"/>
      </w:pPr>
      <w:r>
        <w:separator/>
      </w:r>
    </w:p>
  </w:footnote>
  <w:footnote w:type="continuationSeparator" w:id="0">
    <w:p w:rsidR="002A52A2" w:rsidRDefault="002A52A2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559E2"/>
    <w:rsid w:val="0007479E"/>
    <w:rsid w:val="000930AB"/>
    <w:rsid w:val="000E25C9"/>
    <w:rsid w:val="00112A77"/>
    <w:rsid w:val="001777A5"/>
    <w:rsid w:val="001A24D7"/>
    <w:rsid w:val="0021618A"/>
    <w:rsid w:val="0023366D"/>
    <w:rsid w:val="002A52A2"/>
    <w:rsid w:val="002E6D4E"/>
    <w:rsid w:val="00321206"/>
    <w:rsid w:val="003D23C3"/>
    <w:rsid w:val="004B094A"/>
    <w:rsid w:val="004C0E17"/>
    <w:rsid w:val="004F423E"/>
    <w:rsid w:val="00536940"/>
    <w:rsid w:val="00552C78"/>
    <w:rsid w:val="005636F7"/>
    <w:rsid w:val="0057131D"/>
    <w:rsid w:val="005908E6"/>
    <w:rsid w:val="005B71F9"/>
    <w:rsid w:val="006261B7"/>
    <w:rsid w:val="006B0268"/>
    <w:rsid w:val="006B3CAE"/>
    <w:rsid w:val="006F1468"/>
    <w:rsid w:val="00726841"/>
    <w:rsid w:val="007367C0"/>
    <w:rsid w:val="00743C43"/>
    <w:rsid w:val="00781366"/>
    <w:rsid w:val="00791DBA"/>
    <w:rsid w:val="007A6B1B"/>
    <w:rsid w:val="00891C14"/>
    <w:rsid w:val="008D2DEA"/>
    <w:rsid w:val="009423E4"/>
    <w:rsid w:val="00A60807"/>
    <w:rsid w:val="00B97D71"/>
    <w:rsid w:val="00BE73D7"/>
    <w:rsid w:val="00C1549F"/>
    <w:rsid w:val="00C84F12"/>
    <w:rsid w:val="00CC016F"/>
    <w:rsid w:val="00CC3DF4"/>
    <w:rsid w:val="00E00030"/>
    <w:rsid w:val="00E070C4"/>
    <w:rsid w:val="00E13C35"/>
    <w:rsid w:val="00E31D17"/>
    <w:rsid w:val="00E32E53"/>
    <w:rsid w:val="00E72383"/>
    <w:rsid w:val="00EE0C05"/>
    <w:rsid w:val="00F028CC"/>
    <w:rsid w:val="00F432EE"/>
    <w:rsid w:val="00F50BE9"/>
    <w:rsid w:val="00F74333"/>
    <w:rsid w:val="00F760F3"/>
    <w:rsid w:val="00FA3054"/>
    <w:rsid w:val="00FE7024"/>
    <w:rsid w:val="00FF2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Hyperlink">
    <w:name w:val="Hyperlink"/>
    <w:basedOn w:val="DefaultParagraphFont"/>
    <w:uiPriority w:val="99"/>
    <w:unhideWhenUsed/>
    <w:rsid w:val="005636F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Windows User</cp:lastModifiedBy>
  <cp:revision>21</cp:revision>
  <cp:lastPrinted>2019-01-27T04:59:00Z</cp:lastPrinted>
  <dcterms:created xsi:type="dcterms:W3CDTF">2019-01-21T08:41:00Z</dcterms:created>
  <dcterms:modified xsi:type="dcterms:W3CDTF">2019-01-27T04:59:00Z</dcterms:modified>
</cp:coreProperties>
</file>